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C9" w:rsidRPr="005F04C9" w:rsidRDefault="00331A83" w:rsidP="005F04C9">
      <w:pPr>
        <w:spacing w:after="120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ΕΝΗΜΕΡΩΣΗ ΓΙΑ ΤΗΝ ΑΙΜΟΔΟΣΙΑ</w:t>
      </w:r>
    </w:p>
    <w:p w:rsidR="005F04C9" w:rsidRPr="005F04C9" w:rsidRDefault="005F04C9" w:rsidP="005F04C9">
      <w:pPr>
        <w:spacing w:after="12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5F04C9" w:rsidRPr="005F04C9" w:rsidRDefault="005F04C9" w:rsidP="005F04C9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 xml:space="preserve">Για το  ......  Σύστημα  ...... Προσκόπων  Αθηνών ο/η  Α.Σ. ................................................... δηλώνω ότι ....... ενήλικα μέλη του Συστήματος  εξέφρασαν επιθυμία να συμμετέχουν στην εθελοντική αιμοδοσία την οποία διοργανώνει η ΠΕ Αθηνών την Κυριακή 6 Δεκεμβρίου  2015. Για την καλύτερη οργάνωση σας ενημερώνω ότι θα προσέλθουμε στο χώρο περίπου την ώρα  ..... : ..... . </w:t>
      </w:r>
    </w:p>
    <w:p w:rsidR="005F04C9" w:rsidRPr="005F04C9" w:rsidRDefault="005F04C9" w:rsidP="005F04C9">
      <w:pPr>
        <w:spacing w:after="120"/>
        <w:rPr>
          <w:rFonts w:asciiTheme="minorHAnsi" w:hAnsiTheme="minorHAnsi" w:cs="Tahoma"/>
          <w:sz w:val="22"/>
          <w:szCs w:val="22"/>
        </w:rPr>
      </w:pPr>
    </w:p>
    <w:p w:rsidR="005F04C9" w:rsidRPr="005F04C9" w:rsidRDefault="005F04C9" w:rsidP="005F04C9">
      <w:pPr>
        <w:spacing w:after="120"/>
        <w:jc w:val="center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Ο/Η   ΑΣ</w:t>
      </w:r>
    </w:p>
    <w:p w:rsidR="005F04C9" w:rsidRPr="005F04C9" w:rsidRDefault="005F04C9" w:rsidP="005F04C9">
      <w:pPr>
        <w:spacing w:after="120" w:line="360" w:lineRule="auto"/>
        <w:rPr>
          <w:rFonts w:asciiTheme="minorHAnsi" w:hAnsiTheme="minorHAnsi" w:cs="Tahoma"/>
          <w:sz w:val="22"/>
          <w:szCs w:val="22"/>
        </w:rPr>
      </w:pPr>
    </w:p>
    <w:p w:rsidR="005F04C9" w:rsidRDefault="005F04C9" w:rsidP="005F04C9">
      <w:pPr>
        <w:spacing w:after="120" w:line="360" w:lineRule="auto"/>
        <w:jc w:val="center"/>
        <w:rPr>
          <w:rFonts w:asciiTheme="minorHAnsi" w:hAnsiTheme="minorHAnsi" w:cs="Tahoma"/>
          <w:sz w:val="22"/>
          <w:szCs w:val="22"/>
        </w:rPr>
      </w:pPr>
    </w:p>
    <w:p w:rsidR="005F04C9" w:rsidRDefault="005F04C9" w:rsidP="005F04C9">
      <w:pPr>
        <w:spacing w:after="120"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..........................................................................</w:t>
      </w:r>
    </w:p>
    <w:p w:rsidR="005F04C9" w:rsidRPr="005F04C9" w:rsidRDefault="005F04C9" w:rsidP="005F04C9">
      <w:pPr>
        <w:spacing w:after="120" w:line="360" w:lineRule="auto"/>
        <w:jc w:val="center"/>
        <w:rPr>
          <w:rFonts w:asciiTheme="minorHAnsi" w:hAnsiTheme="minorHAnsi" w:cs="Tahoma"/>
          <w:sz w:val="22"/>
          <w:szCs w:val="22"/>
        </w:rPr>
      </w:pPr>
    </w:p>
    <w:p w:rsidR="00F605DE" w:rsidRPr="005F04C9" w:rsidRDefault="005F04C9" w:rsidP="005F04C9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="Tahoma"/>
          <w:b/>
          <w:color w:val="C00000"/>
          <w:sz w:val="22"/>
          <w:szCs w:val="22"/>
        </w:rPr>
      </w:pPr>
      <w:r w:rsidRPr="005F04C9">
        <w:rPr>
          <w:rFonts w:asciiTheme="minorHAnsi" w:hAnsiTheme="minorHAnsi" w:cs="Tahoma"/>
          <w:b/>
          <w:color w:val="C00000"/>
          <w:sz w:val="22"/>
          <w:szCs w:val="22"/>
        </w:rPr>
        <w:t>ΠΡΟΫΠΟΘΕΣΕΙΣ ΑΙΜΟΔΟΣΙΑΣ</w:t>
      </w:r>
    </w:p>
    <w:p w:rsidR="00F605DE" w:rsidRPr="005F04C9" w:rsidRDefault="00A24767" w:rsidP="005F04C9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Γ</w:t>
      </w:r>
      <w:r w:rsidRPr="005F04C9">
        <w:rPr>
          <w:rFonts w:asciiTheme="minorHAnsi" w:hAnsiTheme="minorHAnsi" w:cs="Tahoma"/>
          <w:sz w:val="22"/>
          <w:szCs w:val="22"/>
        </w:rPr>
        <w:t>ια να μπορεί να προσφέρει αίμα</w:t>
      </w:r>
      <w:r>
        <w:rPr>
          <w:rFonts w:asciiTheme="minorHAnsi" w:hAnsiTheme="minorHAnsi" w:cs="Tahoma"/>
          <w:sz w:val="22"/>
          <w:szCs w:val="22"/>
        </w:rPr>
        <w:t xml:space="preserve">, ο </w:t>
      </w:r>
      <w:r w:rsidR="00F605DE" w:rsidRPr="005F04C9">
        <w:rPr>
          <w:rFonts w:asciiTheme="minorHAnsi" w:hAnsiTheme="minorHAnsi" w:cs="Tahoma"/>
          <w:sz w:val="22"/>
          <w:szCs w:val="22"/>
        </w:rPr>
        <w:t>εθελοντής αιμοδότης πρέπει να πληρεί τις παρακάτω προϋποθέσεις:</w:t>
      </w:r>
    </w:p>
    <w:p w:rsidR="00F605DE" w:rsidRPr="005F04C9" w:rsidRDefault="00F605DE" w:rsidP="005F04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Να είναι υγιής, με φυσιολογική θερμοκρασία, αρτηριακή πίεση και σφίξεις, να έχει καθαρό δέρμα και να είναι μεταξύ 18-62 ετών.</w:t>
      </w:r>
    </w:p>
    <w:p w:rsidR="00F605DE" w:rsidRPr="005F04C9" w:rsidRDefault="00F605DE" w:rsidP="005F04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Να είναι ξεκούραστος (6 ώρες βραδινού ύπνου), σε ήρεμη ψυχολογική κατάσταση και να μην έχει καταναλώσει αλκοόλ την προηγούμενη μέρα.</w:t>
      </w:r>
    </w:p>
    <w:p w:rsidR="00F605DE" w:rsidRPr="005F04C9" w:rsidRDefault="00F605DE" w:rsidP="005F04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Να είναι απαλλαγμένος από χρόνια νοσήματα ή μεταδοτικές νόσους.</w:t>
      </w:r>
    </w:p>
    <w:p w:rsidR="00F605DE" w:rsidRPr="005F04C9" w:rsidRDefault="00F605DE" w:rsidP="005F04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Να μη νοσεί από κάποια ίωση ή να μην έχει αναρρώσει από κάποια πρόσφατη ασθένεια.</w:t>
      </w:r>
    </w:p>
    <w:p w:rsidR="00F605DE" w:rsidRPr="005F04C9" w:rsidRDefault="00F605DE" w:rsidP="005F04C9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Να μην αντιμετωπίζει καρδιαγγειακά προβλήματα, ζαχαρώδη διαβήτη, σοβαρές αλλεργίες ή αναιμία κάποιου είδους και να μην έχει ιστορικό ηπατίτιδας (Β ή C) και έλκους στομάχου.</w:t>
      </w:r>
    </w:p>
    <w:p w:rsidR="00F605DE" w:rsidRPr="005F04C9" w:rsidRDefault="00F605DE" w:rsidP="00A24767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Να μη λαμβάνει φαρμακευτική αγωγή, ασπιρίνη ή αντιβιοτικά</w:t>
      </w:r>
      <w:r w:rsidR="00A24767">
        <w:rPr>
          <w:rFonts w:asciiTheme="minorHAnsi" w:hAnsiTheme="minorHAnsi" w:cs="Tahoma"/>
          <w:sz w:val="22"/>
          <w:szCs w:val="22"/>
        </w:rPr>
        <w:t>,</w:t>
      </w:r>
      <w:r w:rsidRPr="005F04C9">
        <w:rPr>
          <w:rFonts w:asciiTheme="minorHAnsi" w:hAnsiTheme="minorHAnsi" w:cs="Tahoma"/>
          <w:sz w:val="22"/>
          <w:szCs w:val="22"/>
        </w:rPr>
        <w:t xml:space="preserve"> για τουλάχιστον μία εβδομάδα.</w:t>
      </w:r>
    </w:p>
    <w:p w:rsidR="00F605DE" w:rsidRPr="005F04C9" w:rsidRDefault="00F605DE" w:rsidP="00A24767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Οι γυναίκες δεν πρέπει να είναι σε μέρες εμμήνου ρύσης</w:t>
      </w:r>
      <w:r w:rsidR="00A24767">
        <w:rPr>
          <w:rFonts w:asciiTheme="minorHAnsi" w:hAnsiTheme="minorHAnsi" w:cs="Tahoma"/>
          <w:sz w:val="22"/>
          <w:szCs w:val="22"/>
        </w:rPr>
        <w:t>,</w:t>
      </w:r>
      <w:r w:rsidRPr="005F04C9">
        <w:rPr>
          <w:rFonts w:asciiTheme="minorHAnsi" w:hAnsiTheme="minorHAnsi" w:cs="Tahoma"/>
          <w:sz w:val="22"/>
          <w:szCs w:val="22"/>
        </w:rPr>
        <w:t xml:space="preserve"> όπως επίσης και να μη βρίσκονται σε κατάσταση εγκυμοσύνης τον τελευταίο χρόνο.</w:t>
      </w:r>
    </w:p>
    <w:p w:rsidR="005F04C9" w:rsidRPr="005F04C9" w:rsidRDefault="005F04C9" w:rsidP="00A24767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</w:p>
    <w:p w:rsidR="005F04C9" w:rsidRPr="005F04C9" w:rsidRDefault="00F605DE" w:rsidP="00A24767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  <w:u w:val="single"/>
        </w:rPr>
        <w:t>Σημείωση</w:t>
      </w:r>
      <w:r w:rsidRPr="005F04C9">
        <w:rPr>
          <w:rFonts w:asciiTheme="minorHAnsi" w:hAnsiTheme="minorHAnsi" w:cs="Tahoma"/>
          <w:sz w:val="22"/>
          <w:szCs w:val="22"/>
        </w:rPr>
        <w:t xml:space="preserve">: </w:t>
      </w:r>
    </w:p>
    <w:p w:rsidR="00F605DE" w:rsidRPr="005F04C9" w:rsidRDefault="00F605DE" w:rsidP="00A24767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Για οποιαδήποτε απορία ή περαιτέρω πλη</w:t>
      </w:r>
      <w:r w:rsidR="005F04C9" w:rsidRPr="005F04C9">
        <w:rPr>
          <w:rFonts w:asciiTheme="minorHAnsi" w:hAnsiTheme="minorHAnsi" w:cs="Tahoma"/>
          <w:sz w:val="22"/>
          <w:szCs w:val="22"/>
        </w:rPr>
        <w:t>ροφόρηση</w:t>
      </w:r>
      <w:r w:rsidR="00A24767">
        <w:rPr>
          <w:rFonts w:asciiTheme="minorHAnsi" w:hAnsiTheme="minorHAnsi" w:cs="Tahoma"/>
          <w:sz w:val="22"/>
          <w:szCs w:val="22"/>
        </w:rPr>
        <w:t>,</w:t>
      </w:r>
      <w:r w:rsidR="005F04C9" w:rsidRPr="005F04C9">
        <w:rPr>
          <w:rFonts w:asciiTheme="minorHAnsi" w:hAnsiTheme="minorHAnsi" w:cs="Tahoma"/>
          <w:sz w:val="22"/>
          <w:szCs w:val="22"/>
        </w:rPr>
        <w:t xml:space="preserve"> μπορείτε να απευθυνθείτε</w:t>
      </w:r>
      <w:r w:rsidRPr="005F04C9">
        <w:rPr>
          <w:rFonts w:asciiTheme="minorHAnsi" w:hAnsiTheme="minorHAnsi" w:cs="Tahoma"/>
          <w:sz w:val="22"/>
          <w:szCs w:val="22"/>
        </w:rPr>
        <w:t xml:space="preserve"> στον γιατρό </w:t>
      </w:r>
      <w:r w:rsidR="005F04C9" w:rsidRPr="005F04C9">
        <w:rPr>
          <w:rFonts w:asciiTheme="minorHAnsi" w:hAnsiTheme="minorHAnsi" w:cs="Tahoma"/>
          <w:sz w:val="22"/>
          <w:szCs w:val="22"/>
        </w:rPr>
        <w:t xml:space="preserve">της </w:t>
      </w:r>
      <w:r w:rsidRPr="005F04C9">
        <w:rPr>
          <w:rFonts w:asciiTheme="minorHAnsi" w:hAnsiTheme="minorHAnsi" w:cs="Tahoma"/>
          <w:sz w:val="22"/>
          <w:szCs w:val="22"/>
        </w:rPr>
        <w:t>αιμοδοσίας.</w:t>
      </w:r>
    </w:p>
    <w:p w:rsidR="00F605DE" w:rsidRPr="005F04C9" w:rsidRDefault="00F605DE" w:rsidP="00A24767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Πριν την αιμοδοσία</w:t>
      </w:r>
      <w:r w:rsidR="00A24767">
        <w:rPr>
          <w:rFonts w:asciiTheme="minorHAnsi" w:hAnsiTheme="minorHAnsi" w:cs="Tahoma"/>
          <w:sz w:val="22"/>
          <w:szCs w:val="22"/>
        </w:rPr>
        <w:t>,</w:t>
      </w:r>
      <w:r w:rsidRPr="005F04C9">
        <w:rPr>
          <w:rFonts w:asciiTheme="minorHAnsi" w:hAnsiTheme="minorHAnsi" w:cs="Tahoma"/>
          <w:sz w:val="22"/>
          <w:szCs w:val="22"/>
        </w:rPr>
        <w:t xml:space="preserve"> ο δότης πρέπει να έχει πάρει ελαφρύ πρωινό.</w:t>
      </w:r>
    </w:p>
    <w:p w:rsidR="00F605DE" w:rsidRPr="005F04C9" w:rsidRDefault="00F605DE" w:rsidP="00A24767">
      <w:pPr>
        <w:pStyle w:val="ListParagraph"/>
        <w:numPr>
          <w:ilvl w:val="0"/>
          <w:numId w:val="3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Πρέπει να έχει παρέλθει χρόνος 3 μηνών για τους άνδρες και 4 μηνών για τις γυναίκες</w:t>
      </w:r>
      <w:r w:rsidR="00A24767">
        <w:rPr>
          <w:rFonts w:asciiTheme="minorHAnsi" w:hAnsiTheme="minorHAnsi" w:cs="Tahoma"/>
          <w:sz w:val="22"/>
          <w:szCs w:val="22"/>
        </w:rPr>
        <w:t>,</w:t>
      </w:r>
      <w:r w:rsidRPr="005F04C9">
        <w:rPr>
          <w:rFonts w:asciiTheme="minorHAnsi" w:hAnsiTheme="minorHAnsi" w:cs="Tahoma"/>
          <w:sz w:val="22"/>
          <w:szCs w:val="22"/>
        </w:rPr>
        <w:t xml:space="preserve"> από προηγούμενη αιμοδοσία.</w:t>
      </w:r>
    </w:p>
    <w:p w:rsidR="00F605DE" w:rsidRDefault="00F605DE" w:rsidP="005F04C9">
      <w:pPr>
        <w:spacing w:after="120"/>
        <w:rPr>
          <w:rFonts w:asciiTheme="minorHAnsi" w:hAnsiTheme="minorHAnsi" w:cs="Tahoma"/>
          <w:sz w:val="22"/>
          <w:szCs w:val="22"/>
        </w:rPr>
      </w:pPr>
    </w:p>
    <w:p w:rsidR="00F605DE" w:rsidRPr="005F04C9" w:rsidRDefault="005F04C9" w:rsidP="005F04C9">
      <w:pPr>
        <w:pBdr>
          <w:bottom w:val="single" w:sz="4" w:space="1" w:color="auto"/>
        </w:pBdr>
        <w:spacing w:after="120"/>
        <w:jc w:val="center"/>
        <w:rPr>
          <w:rFonts w:asciiTheme="minorHAnsi" w:hAnsiTheme="minorHAnsi" w:cs="Tahoma"/>
          <w:b/>
          <w:color w:val="C00000"/>
          <w:sz w:val="22"/>
          <w:szCs w:val="22"/>
        </w:rPr>
      </w:pPr>
      <w:r w:rsidRPr="005F04C9">
        <w:rPr>
          <w:rFonts w:asciiTheme="minorHAnsi" w:hAnsiTheme="minorHAnsi" w:cs="Tahoma"/>
          <w:b/>
          <w:color w:val="C00000"/>
          <w:sz w:val="22"/>
          <w:szCs w:val="22"/>
        </w:rPr>
        <w:t>ΔΙΚΑΙΟΥΧΟΙ ΑΙΜΟΛΗΠΤΕΣ ΤΗΣ ΤΡΑΠΕΖΑΣ ΑΙΜΑΤΟΣ</w:t>
      </w:r>
    </w:p>
    <w:p w:rsidR="00F605DE" w:rsidRPr="005F04C9" w:rsidRDefault="005F04C9" w:rsidP="00A2476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Ο</w:t>
      </w:r>
      <w:r w:rsidR="00F605DE" w:rsidRPr="005F04C9">
        <w:rPr>
          <w:rFonts w:asciiTheme="minorHAnsi" w:hAnsiTheme="minorHAnsi" w:cs="Tahoma"/>
          <w:sz w:val="22"/>
          <w:szCs w:val="22"/>
        </w:rPr>
        <w:t>ι αιμοδότες της Τράπεζας και οι πρώτου βαθμού συγγενείς τους.</w:t>
      </w:r>
    </w:p>
    <w:p w:rsidR="00F605DE" w:rsidRPr="005F04C9" w:rsidRDefault="00F605DE" w:rsidP="00A2476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Τα μέλη της  Π</w:t>
      </w:r>
      <w:r w:rsidR="00A24767">
        <w:rPr>
          <w:rFonts w:asciiTheme="minorHAnsi" w:hAnsiTheme="minorHAnsi" w:cs="Tahoma"/>
          <w:sz w:val="22"/>
          <w:szCs w:val="22"/>
        </w:rPr>
        <w:t>.</w:t>
      </w:r>
      <w:r w:rsidRPr="005F04C9">
        <w:rPr>
          <w:rFonts w:asciiTheme="minorHAnsi" w:hAnsiTheme="minorHAnsi" w:cs="Tahoma"/>
          <w:sz w:val="22"/>
          <w:szCs w:val="22"/>
        </w:rPr>
        <w:t>Ε</w:t>
      </w:r>
      <w:r w:rsidR="00A24767">
        <w:rPr>
          <w:rFonts w:asciiTheme="minorHAnsi" w:hAnsiTheme="minorHAnsi" w:cs="Tahoma"/>
          <w:sz w:val="22"/>
          <w:szCs w:val="22"/>
        </w:rPr>
        <w:t>.</w:t>
      </w:r>
      <w:r w:rsidRPr="005F04C9">
        <w:rPr>
          <w:rFonts w:asciiTheme="minorHAnsi" w:hAnsiTheme="minorHAnsi" w:cs="Tahoma"/>
          <w:sz w:val="22"/>
          <w:szCs w:val="22"/>
        </w:rPr>
        <w:t xml:space="preserve"> Αθηνών και οι πρώτου βαθμού συγγενείς τους</w:t>
      </w:r>
      <w:r w:rsidR="005F04C9" w:rsidRPr="005F04C9">
        <w:rPr>
          <w:rFonts w:asciiTheme="minorHAnsi" w:hAnsiTheme="minorHAnsi" w:cs="Tahoma"/>
          <w:sz w:val="22"/>
          <w:szCs w:val="22"/>
        </w:rPr>
        <w:t>,</w:t>
      </w:r>
      <w:r w:rsidRPr="005F04C9">
        <w:rPr>
          <w:rFonts w:asciiTheme="minorHAnsi" w:hAnsiTheme="minorHAnsi" w:cs="Tahoma"/>
          <w:sz w:val="22"/>
          <w:szCs w:val="22"/>
        </w:rPr>
        <w:t xml:space="preserve"> εφόσον υπάρχει επάρκεια αίματος.</w:t>
      </w:r>
    </w:p>
    <w:p w:rsidR="00F605DE" w:rsidRPr="005F04C9" w:rsidRDefault="005F04C9" w:rsidP="00A2476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5F04C9">
        <w:rPr>
          <w:rFonts w:asciiTheme="minorHAnsi" w:hAnsiTheme="minorHAnsi" w:cs="Tahoma"/>
          <w:sz w:val="22"/>
          <w:szCs w:val="22"/>
        </w:rPr>
        <w:t>Ά</w:t>
      </w:r>
      <w:r w:rsidR="00F605DE" w:rsidRPr="005F04C9">
        <w:rPr>
          <w:rFonts w:asciiTheme="minorHAnsi" w:hAnsiTheme="minorHAnsi" w:cs="Tahoma"/>
          <w:sz w:val="22"/>
          <w:szCs w:val="22"/>
        </w:rPr>
        <w:t>τομα</w:t>
      </w:r>
      <w:r w:rsidRPr="005F04C9">
        <w:rPr>
          <w:rFonts w:asciiTheme="minorHAnsi" w:hAnsiTheme="minorHAnsi" w:cs="Tahoma"/>
          <w:sz w:val="22"/>
          <w:szCs w:val="22"/>
        </w:rPr>
        <w:t>,</w:t>
      </w:r>
      <w:r w:rsidR="00F605DE" w:rsidRPr="005F04C9">
        <w:rPr>
          <w:rFonts w:asciiTheme="minorHAnsi" w:hAnsiTheme="minorHAnsi" w:cs="Tahoma"/>
          <w:sz w:val="22"/>
          <w:szCs w:val="22"/>
        </w:rPr>
        <w:t xml:space="preserve"> για τα οποία θ</w:t>
      </w:r>
      <w:r w:rsidRPr="005F04C9">
        <w:rPr>
          <w:rFonts w:asciiTheme="minorHAnsi" w:hAnsiTheme="minorHAnsi" w:cs="Tahoma"/>
          <w:sz w:val="22"/>
          <w:szCs w:val="22"/>
        </w:rPr>
        <w:t>α</w:t>
      </w:r>
      <w:r w:rsidR="00F605DE" w:rsidRPr="005F04C9">
        <w:rPr>
          <w:rFonts w:asciiTheme="minorHAnsi" w:hAnsiTheme="minorHAnsi" w:cs="Tahoma"/>
          <w:sz w:val="22"/>
          <w:szCs w:val="22"/>
        </w:rPr>
        <w:t xml:space="preserve"> αποφασίζει η </w:t>
      </w:r>
      <w:r w:rsidRPr="005F04C9">
        <w:rPr>
          <w:rFonts w:asciiTheme="minorHAnsi" w:hAnsiTheme="minorHAnsi" w:cs="Tahoma"/>
          <w:sz w:val="22"/>
          <w:szCs w:val="22"/>
        </w:rPr>
        <w:t xml:space="preserve">ΠΕ Αθηνών, με τη δέσμευση να </w:t>
      </w:r>
      <w:r w:rsidR="00F605DE" w:rsidRPr="005F04C9">
        <w:rPr>
          <w:rFonts w:asciiTheme="minorHAnsi" w:hAnsiTheme="minorHAnsi" w:cs="Tahoma"/>
          <w:sz w:val="22"/>
          <w:szCs w:val="22"/>
        </w:rPr>
        <w:t xml:space="preserve">επιστρέψουν τις φιάλες που </w:t>
      </w:r>
      <w:r w:rsidRPr="005F04C9">
        <w:rPr>
          <w:rFonts w:asciiTheme="minorHAnsi" w:hAnsiTheme="minorHAnsi" w:cs="Tahoma"/>
          <w:sz w:val="22"/>
          <w:szCs w:val="22"/>
        </w:rPr>
        <w:t>έλαβαν</w:t>
      </w:r>
      <w:r w:rsidR="00F605DE" w:rsidRPr="005F04C9">
        <w:rPr>
          <w:rFonts w:asciiTheme="minorHAnsi" w:hAnsiTheme="minorHAnsi" w:cs="Tahoma"/>
          <w:sz w:val="22"/>
          <w:szCs w:val="22"/>
        </w:rPr>
        <w:t>.</w:t>
      </w:r>
    </w:p>
    <w:sectPr w:rsidR="00F605DE" w:rsidRPr="005F04C9" w:rsidSect="00F27B5B">
      <w:footnotePr>
        <w:pos w:val="beneathText"/>
      </w:footnotePr>
      <w:pgSz w:w="11905" w:h="16837"/>
      <w:pgMar w:top="1247" w:right="1474" w:bottom="124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62E" w:rsidRDefault="00D8462E">
      <w:r>
        <w:separator/>
      </w:r>
    </w:p>
  </w:endnote>
  <w:endnote w:type="continuationSeparator" w:id="0">
    <w:p w:rsidR="00D8462E" w:rsidRDefault="00D84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DejaVu Sans">
    <w:charset w:val="A1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62E" w:rsidRDefault="00D8462E">
      <w:r>
        <w:separator/>
      </w:r>
    </w:p>
  </w:footnote>
  <w:footnote w:type="continuationSeparator" w:id="0">
    <w:p w:rsidR="00D8462E" w:rsidRDefault="00D84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818DC"/>
    <w:multiLevelType w:val="hybridMultilevel"/>
    <w:tmpl w:val="D9645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7DD1"/>
    <w:multiLevelType w:val="hybridMultilevel"/>
    <w:tmpl w:val="2AECF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45E40"/>
    <w:multiLevelType w:val="hybridMultilevel"/>
    <w:tmpl w:val="03843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4378"/>
    <w:rsid w:val="0004232B"/>
    <w:rsid w:val="00043B98"/>
    <w:rsid w:val="00056071"/>
    <w:rsid w:val="00077AB8"/>
    <w:rsid w:val="000A293B"/>
    <w:rsid w:val="000A366D"/>
    <w:rsid w:val="000B138D"/>
    <w:rsid w:val="000C1732"/>
    <w:rsid w:val="000E4FF1"/>
    <w:rsid w:val="000F0D84"/>
    <w:rsid w:val="00142E21"/>
    <w:rsid w:val="00173BED"/>
    <w:rsid w:val="00190A22"/>
    <w:rsid w:val="001D5CC1"/>
    <w:rsid w:val="00204F26"/>
    <w:rsid w:val="002336C2"/>
    <w:rsid w:val="00240BAC"/>
    <w:rsid w:val="002440CE"/>
    <w:rsid w:val="00261C72"/>
    <w:rsid w:val="002674E7"/>
    <w:rsid w:val="002B0756"/>
    <w:rsid w:val="00304419"/>
    <w:rsid w:val="00316B80"/>
    <w:rsid w:val="00327E83"/>
    <w:rsid w:val="00331A83"/>
    <w:rsid w:val="00347160"/>
    <w:rsid w:val="00347931"/>
    <w:rsid w:val="003952F8"/>
    <w:rsid w:val="003B11A9"/>
    <w:rsid w:val="003D63EB"/>
    <w:rsid w:val="00421089"/>
    <w:rsid w:val="00427F5A"/>
    <w:rsid w:val="004334E3"/>
    <w:rsid w:val="00485337"/>
    <w:rsid w:val="004B16C0"/>
    <w:rsid w:val="00516E57"/>
    <w:rsid w:val="005314E9"/>
    <w:rsid w:val="00544DFC"/>
    <w:rsid w:val="005C0AD9"/>
    <w:rsid w:val="005C5832"/>
    <w:rsid w:val="005E4433"/>
    <w:rsid w:val="005F04C9"/>
    <w:rsid w:val="005F5136"/>
    <w:rsid w:val="00624B8A"/>
    <w:rsid w:val="0069205D"/>
    <w:rsid w:val="006946E2"/>
    <w:rsid w:val="006B274E"/>
    <w:rsid w:val="006D5E08"/>
    <w:rsid w:val="006E62E6"/>
    <w:rsid w:val="006F707A"/>
    <w:rsid w:val="00712B01"/>
    <w:rsid w:val="00721252"/>
    <w:rsid w:val="00761DED"/>
    <w:rsid w:val="007F59B6"/>
    <w:rsid w:val="00853EEF"/>
    <w:rsid w:val="0086656D"/>
    <w:rsid w:val="008810B9"/>
    <w:rsid w:val="008925AD"/>
    <w:rsid w:val="008A421E"/>
    <w:rsid w:val="008D06DA"/>
    <w:rsid w:val="008D4B63"/>
    <w:rsid w:val="00914378"/>
    <w:rsid w:val="00922A16"/>
    <w:rsid w:val="009616B8"/>
    <w:rsid w:val="00981D62"/>
    <w:rsid w:val="009A556E"/>
    <w:rsid w:val="009B51CB"/>
    <w:rsid w:val="009D5EF8"/>
    <w:rsid w:val="00A01575"/>
    <w:rsid w:val="00A24767"/>
    <w:rsid w:val="00A263A7"/>
    <w:rsid w:val="00A440DB"/>
    <w:rsid w:val="00AB61CE"/>
    <w:rsid w:val="00B3788A"/>
    <w:rsid w:val="00B44C53"/>
    <w:rsid w:val="00B565FD"/>
    <w:rsid w:val="00B64654"/>
    <w:rsid w:val="00BC0C99"/>
    <w:rsid w:val="00BC244F"/>
    <w:rsid w:val="00BC3985"/>
    <w:rsid w:val="00C103FE"/>
    <w:rsid w:val="00C1194C"/>
    <w:rsid w:val="00C36284"/>
    <w:rsid w:val="00CB3732"/>
    <w:rsid w:val="00CF71FB"/>
    <w:rsid w:val="00D10FE2"/>
    <w:rsid w:val="00D50BEE"/>
    <w:rsid w:val="00D54C80"/>
    <w:rsid w:val="00D66FFA"/>
    <w:rsid w:val="00D8462E"/>
    <w:rsid w:val="00DA73AD"/>
    <w:rsid w:val="00DC318A"/>
    <w:rsid w:val="00DD7F24"/>
    <w:rsid w:val="00DF06DC"/>
    <w:rsid w:val="00E02EDB"/>
    <w:rsid w:val="00E06F7B"/>
    <w:rsid w:val="00E34D92"/>
    <w:rsid w:val="00E42D7D"/>
    <w:rsid w:val="00EB0331"/>
    <w:rsid w:val="00EC23B8"/>
    <w:rsid w:val="00EE3CD8"/>
    <w:rsid w:val="00F013BD"/>
    <w:rsid w:val="00F07A6F"/>
    <w:rsid w:val="00F16B5B"/>
    <w:rsid w:val="00F16C01"/>
    <w:rsid w:val="00F27B5B"/>
    <w:rsid w:val="00F605DE"/>
    <w:rsid w:val="00F730C9"/>
    <w:rsid w:val="00FB6220"/>
    <w:rsid w:val="00FD74AC"/>
    <w:rsid w:val="00FD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CC1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1D5CC1"/>
    <w:pPr>
      <w:keepNext/>
      <w:numPr>
        <w:numId w:val="1"/>
      </w:numPr>
      <w:jc w:val="center"/>
      <w:outlineLvl w:val="0"/>
    </w:pPr>
    <w:rPr>
      <w:rFonts w:ascii="Comic Sans MS" w:hAnsi="Comic Sans MS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D5CC1"/>
    <w:rPr>
      <w:rFonts w:ascii="Symbol" w:hAnsi="Symbol"/>
    </w:rPr>
  </w:style>
  <w:style w:type="character" w:customStyle="1" w:styleId="WW8Num3z0">
    <w:name w:val="WW8Num3z0"/>
    <w:rsid w:val="001D5CC1"/>
    <w:rPr>
      <w:rFonts w:ascii="Symbol" w:hAnsi="Symbol"/>
    </w:rPr>
  </w:style>
  <w:style w:type="character" w:customStyle="1" w:styleId="WW8Num4z0">
    <w:name w:val="WW8Num4z0"/>
    <w:rsid w:val="001D5CC1"/>
    <w:rPr>
      <w:rFonts w:ascii="Symbol" w:hAnsi="Symbol"/>
    </w:rPr>
  </w:style>
  <w:style w:type="character" w:customStyle="1" w:styleId="WW8Num6z0">
    <w:name w:val="WW8Num6z0"/>
    <w:rsid w:val="001D5CC1"/>
    <w:rPr>
      <w:rFonts w:ascii="Symbol" w:hAnsi="Symbol"/>
    </w:rPr>
  </w:style>
  <w:style w:type="character" w:customStyle="1" w:styleId="WW8Num7z0">
    <w:name w:val="WW8Num7z0"/>
    <w:rsid w:val="001D5CC1"/>
    <w:rPr>
      <w:rFonts w:ascii="Symbol" w:hAnsi="Symbol"/>
    </w:rPr>
  </w:style>
  <w:style w:type="character" w:customStyle="1" w:styleId="WW8Num8z0">
    <w:name w:val="WW8Num8z0"/>
    <w:rsid w:val="001D5CC1"/>
    <w:rPr>
      <w:rFonts w:ascii="Symbol" w:hAnsi="Symbol"/>
    </w:rPr>
  </w:style>
  <w:style w:type="character" w:customStyle="1" w:styleId="WW8Num9z0">
    <w:name w:val="WW8Num9z0"/>
    <w:rsid w:val="001D5CC1"/>
    <w:rPr>
      <w:rFonts w:ascii="Symbol" w:hAnsi="Symbol"/>
    </w:rPr>
  </w:style>
  <w:style w:type="character" w:customStyle="1" w:styleId="WW8Num10z0">
    <w:name w:val="WW8Num10z0"/>
    <w:rsid w:val="001D5CC1"/>
    <w:rPr>
      <w:rFonts w:ascii="Symbol" w:hAnsi="Symbol"/>
    </w:rPr>
  </w:style>
  <w:style w:type="character" w:customStyle="1" w:styleId="WW8Num11z0">
    <w:name w:val="WW8Num11z0"/>
    <w:rsid w:val="001D5CC1"/>
    <w:rPr>
      <w:rFonts w:ascii="Symbol" w:hAnsi="Symbol"/>
    </w:rPr>
  </w:style>
  <w:style w:type="character" w:styleId="PageNumber">
    <w:name w:val="page number"/>
    <w:basedOn w:val="DefaultParagraphFont"/>
    <w:rsid w:val="001D5CC1"/>
  </w:style>
  <w:style w:type="character" w:styleId="Hyperlink">
    <w:name w:val="Hyperlink"/>
    <w:basedOn w:val="DefaultParagraphFont"/>
    <w:rsid w:val="001D5CC1"/>
    <w:rPr>
      <w:color w:val="0000FF"/>
      <w:u w:val="single"/>
    </w:rPr>
  </w:style>
  <w:style w:type="character" w:styleId="FollowedHyperlink">
    <w:name w:val="FollowedHyperlink"/>
    <w:basedOn w:val="DefaultParagraphFont"/>
    <w:rsid w:val="001D5CC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D5CC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rsid w:val="001D5CC1"/>
    <w:pPr>
      <w:jc w:val="both"/>
    </w:pPr>
    <w:rPr>
      <w:sz w:val="20"/>
    </w:rPr>
  </w:style>
  <w:style w:type="paragraph" w:styleId="List">
    <w:name w:val="List"/>
    <w:basedOn w:val="BodyText"/>
    <w:rsid w:val="001D5CC1"/>
  </w:style>
  <w:style w:type="paragraph" w:styleId="Caption">
    <w:name w:val="caption"/>
    <w:basedOn w:val="Normal"/>
    <w:qFormat/>
    <w:rsid w:val="001D5CC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D5CC1"/>
    <w:pPr>
      <w:suppressLineNumbers/>
    </w:pPr>
  </w:style>
  <w:style w:type="paragraph" w:styleId="Footer">
    <w:name w:val="footer"/>
    <w:basedOn w:val="Normal"/>
    <w:rsid w:val="001D5CC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D5C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1D5C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D5CC1"/>
    <w:pPr>
      <w:suppressLineNumbers/>
    </w:pPr>
  </w:style>
  <w:style w:type="paragraph" w:customStyle="1" w:styleId="TableHeading">
    <w:name w:val="Table Heading"/>
    <w:basedOn w:val="TableContents"/>
    <w:rsid w:val="001D5CC1"/>
    <w:pPr>
      <w:jc w:val="center"/>
    </w:pPr>
    <w:rPr>
      <w:b/>
      <w:bCs/>
      <w:i/>
      <w:iCs/>
    </w:rPr>
  </w:style>
  <w:style w:type="character" w:customStyle="1" w:styleId="email">
    <w:name w:val="email"/>
    <w:basedOn w:val="DefaultParagraphFont"/>
    <w:rsid w:val="00853EEF"/>
  </w:style>
  <w:style w:type="table" w:customStyle="1" w:styleId="LightList-Accent11">
    <w:name w:val="Light List - Accent 11"/>
    <w:basedOn w:val="TableNormal"/>
    <w:uiPriority w:val="61"/>
    <w:rsid w:val="00240B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Theme">
    <w:name w:val="Table Theme"/>
    <w:basedOn w:val="TableNormal"/>
    <w:rsid w:val="00A440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44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4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50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D50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F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CC1"/>
    <w:pPr>
      <w:suppressAutoHyphens/>
    </w:pPr>
    <w:rPr>
      <w:rFonts w:ascii="Arial" w:hAnsi="Arial"/>
      <w:sz w:val="24"/>
      <w:lang w:eastAsia="ar-SA"/>
    </w:rPr>
  </w:style>
  <w:style w:type="paragraph" w:styleId="Heading1">
    <w:name w:val="heading 1"/>
    <w:basedOn w:val="Normal"/>
    <w:next w:val="Normal"/>
    <w:qFormat/>
    <w:rsid w:val="001D5CC1"/>
    <w:pPr>
      <w:keepNext/>
      <w:numPr>
        <w:numId w:val="1"/>
      </w:numPr>
      <w:jc w:val="center"/>
      <w:outlineLvl w:val="0"/>
    </w:pPr>
    <w:rPr>
      <w:rFonts w:ascii="Comic Sans MS" w:hAnsi="Comic Sans MS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D5CC1"/>
    <w:rPr>
      <w:rFonts w:ascii="Symbol" w:hAnsi="Symbol"/>
    </w:rPr>
  </w:style>
  <w:style w:type="character" w:customStyle="1" w:styleId="WW8Num3z0">
    <w:name w:val="WW8Num3z0"/>
    <w:rsid w:val="001D5CC1"/>
    <w:rPr>
      <w:rFonts w:ascii="Symbol" w:hAnsi="Symbol"/>
    </w:rPr>
  </w:style>
  <w:style w:type="character" w:customStyle="1" w:styleId="WW8Num4z0">
    <w:name w:val="WW8Num4z0"/>
    <w:rsid w:val="001D5CC1"/>
    <w:rPr>
      <w:rFonts w:ascii="Symbol" w:hAnsi="Symbol"/>
    </w:rPr>
  </w:style>
  <w:style w:type="character" w:customStyle="1" w:styleId="WW8Num6z0">
    <w:name w:val="WW8Num6z0"/>
    <w:rsid w:val="001D5CC1"/>
    <w:rPr>
      <w:rFonts w:ascii="Symbol" w:hAnsi="Symbol"/>
    </w:rPr>
  </w:style>
  <w:style w:type="character" w:customStyle="1" w:styleId="WW8Num7z0">
    <w:name w:val="WW8Num7z0"/>
    <w:rsid w:val="001D5CC1"/>
    <w:rPr>
      <w:rFonts w:ascii="Symbol" w:hAnsi="Symbol"/>
    </w:rPr>
  </w:style>
  <w:style w:type="character" w:customStyle="1" w:styleId="WW8Num8z0">
    <w:name w:val="WW8Num8z0"/>
    <w:rsid w:val="001D5CC1"/>
    <w:rPr>
      <w:rFonts w:ascii="Symbol" w:hAnsi="Symbol"/>
    </w:rPr>
  </w:style>
  <w:style w:type="character" w:customStyle="1" w:styleId="WW8Num9z0">
    <w:name w:val="WW8Num9z0"/>
    <w:rsid w:val="001D5CC1"/>
    <w:rPr>
      <w:rFonts w:ascii="Symbol" w:hAnsi="Symbol"/>
    </w:rPr>
  </w:style>
  <w:style w:type="character" w:customStyle="1" w:styleId="WW8Num10z0">
    <w:name w:val="WW8Num10z0"/>
    <w:rsid w:val="001D5CC1"/>
    <w:rPr>
      <w:rFonts w:ascii="Symbol" w:hAnsi="Symbol"/>
    </w:rPr>
  </w:style>
  <w:style w:type="character" w:customStyle="1" w:styleId="WW8Num11z0">
    <w:name w:val="WW8Num11z0"/>
    <w:rsid w:val="001D5CC1"/>
    <w:rPr>
      <w:rFonts w:ascii="Symbol" w:hAnsi="Symbol"/>
    </w:rPr>
  </w:style>
  <w:style w:type="character" w:styleId="PageNumber">
    <w:name w:val="page number"/>
    <w:basedOn w:val="DefaultParagraphFont"/>
    <w:rsid w:val="001D5CC1"/>
  </w:style>
  <w:style w:type="character" w:styleId="Hyperlink">
    <w:name w:val="Hyperlink"/>
    <w:basedOn w:val="DefaultParagraphFont"/>
    <w:rsid w:val="001D5CC1"/>
    <w:rPr>
      <w:color w:val="0000FF"/>
      <w:u w:val="single"/>
    </w:rPr>
  </w:style>
  <w:style w:type="character" w:styleId="FollowedHyperlink">
    <w:name w:val="FollowedHyperlink"/>
    <w:basedOn w:val="DefaultParagraphFont"/>
    <w:rsid w:val="001D5CC1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D5CC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rsid w:val="001D5CC1"/>
    <w:pPr>
      <w:jc w:val="both"/>
    </w:pPr>
    <w:rPr>
      <w:sz w:val="20"/>
    </w:rPr>
  </w:style>
  <w:style w:type="paragraph" w:styleId="List">
    <w:name w:val="List"/>
    <w:basedOn w:val="BodyText"/>
    <w:rsid w:val="001D5CC1"/>
  </w:style>
  <w:style w:type="paragraph" w:styleId="Caption">
    <w:name w:val="caption"/>
    <w:basedOn w:val="Normal"/>
    <w:qFormat/>
    <w:rsid w:val="001D5CC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D5CC1"/>
    <w:pPr>
      <w:suppressLineNumbers/>
    </w:pPr>
  </w:style>
  <w:style w:type="paragraph" w:styleId="Footer">
    <w:name w:val="footer"/>
    <w:basedOn w:val="Normal"/>
    <w:rsid w:val="001D5CC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D5C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1D5CC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D5CC1"/>
    <w:pPr>
      <w:suppressLineNumbers/>
    </w:pPr>
  </w:style>
  <w:style w:type="paragraph" w:customStyle="1" w:styleId="TableHeading">
    <w:name w:val="Table Heading"/>
    <w:basedOn w:val="TableContents"/>
    <w:rsid w:val="001D5CC1"/>
    <w:pPr>
      <w:jc w:val="center"/>
    </w:pPr>
    <w:rPr>
      <w:b/>
      <w:bCs/>
      <w:i/>
      <w:iCs/>
    </w:rPr>
  </w:style>
  <w:style w:type="character" w:customStyle="1" w:styleId="email">
    <w:name w:val="email"/>
    <w:basedOn w:val="DefaultParagraphFont"/>
    <w:rsid w:val="00853EEF"/>
  </w:style>
  <w:style w:type="table" w:customStyle="1" w:styleId="LightList-Accent11">
    <w:name w:val="Light List - Accent 11"/>
    <w:basedOn w:val="TableNormal"/>
    <w:uiPriority w:val="61"/>
    <w:rsid w:val="00240B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Theme">
    <w:name w:val="Table Theme"/>
    <w:basedOn w:val="TableNormal"/>
    <w:rsid w:val="00A440D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44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4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D50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D50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F0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   : Όλους τους Βαθμοφόρους της Τοπικής Εφορείας ΑΡΕΩΣ &amp;</vt:lpstr>
      <vt:lpstr>Προς   : Όλους τους Βαθμοφόρους της Τοπικής Εφορείας ΑΡΕΩΣ &amp;</vt:lpstr>
    </vt:vector>
  </TitlesOfParts>
  <Company>Business Exchanges S.A.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  : Όλους τους Βαθμοφόρους της Τοπικής Εφορείας ΑΡΕΩΣ &amp;</dc:title>
  <dc:creator>ΛΕΥΤΕΡΗΣ</dc:creator>
  <cp:lastModifiedBy>Carolina</cp:lastModifiedBy>
  <cp:revision>2</cp:revision>
  <cp:lastPrinted>2015-11-26T09:01:00Z</cp:lastPrinted>
  <dcterms:created xsi:type="dcterms:W3CDTF">2015-11-27T08:42:00Z</dcterms:created>
  <dcterms:modified xsi:type="dcterms:W3CDTF">2015-11-27T08:42:00Z</dcterms:modified>
</cp:coreProperties>
</file>